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kern w:val="36"/>
          <w:sz w:val="48"/>
          <w:szCs w:val="48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</w:pPr>
      <w:r>
        <w:rPr>
          <w:rFonts w:ascii="Times New Roman" w:hAnsi="Times New Roman" w:eastAsia="Times New Roman" w:cs="Times New Roman"/>
          <w:b/>
          <w:bCs/>
          <w:kern w:val="36"/>
          <w:sz w:val="48"/>
          <w:szCs w:val="48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  <w:t>Мастер-класс для родителей</w:t>
      </w:r>
    </w:p>
    <w:p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kern w:val="36"/>
          <w:sz w:val="48"/>
          <w:szCs w:val="48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</w:pPr>
      <w:r>
        <w:rPr>
          <w:rFonts w:ascii="Times New Roman" w:hAnsi="Times New Roman" w:eastAsia="Times New Roman" w:cs="Times New Roman"/>
          <w:b/>
          <w:bCs/>
          <w:kern w:val="36"/>
          <w:sz w:val="48"/>
          <w:szCs w:val="48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  <w:t>«С язычком играем — речь развиваем»</w:t>
      </w:r>
    </w:p>
    <w:p>
      <w:pPr>
        <w:spacing w:before="100" w:beforeAutospacing="1" w:after="100" w:afterAutospacing="1" w:line="240" w:lineRule="auto"/>
        <w:ind w:firstLine="560" w:firstLineChars="200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</w:rPr>
        <w:t xml:space="preserve">Грамотная, красивая речь является одним из основных показателей готовности ребенка к успешному обучению в школе. Количество детей с нарушением в развитии речи год от года становится все больше. И самое большое беспокойство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родители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испытывают при нарушении звукопроизношения у своего ребенка. Одним из условий нормального становления звукопроизношения является полноценная работа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артикуляционного аппарата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Малыш проделывает массу разнообразных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артикуляционно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–мимических движений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языком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губами, челюстью, сопровождая эти движения звуками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(гуление, лепет)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Такие движения являются первым этапом в развитии речи ребенка. Они играют роль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гимнастики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органов речи в естественных условиях жизни. Точность, сила и дифференцированность этих движений развиваются у ребенка постепенно.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Для четкой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артикуляции нужны сильные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упругие и подвижные органы речи –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язык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губы, небо.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Артикуляция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связана с работой многочисленных мышц, в том 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>числе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жевательных, глотательных, мимических. Процесс голосообразования происходит при участии органов дыхания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(гортань, трахея, бронхи, легкие, диафрагма)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Произношение звуков речи – сложный двигательный навык. Мы правильно произносим различные звуки, как изолированно, так и в речевом потоке, благодаря силе, хорошей подвижности и четкой работе органов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артикуляционного аппарата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Артикуляционная гимнастика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является основой формирования речевых звуков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(фонем)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коррекции нарушений звукопроизношения, включает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упражнения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для тренировки подвижности органов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артикуляционного аппарата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отработки определенных положений губ,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языка</w:t>
      </w:r>
      <w:r>
        <w:rPr>
          <w:rFonts w:ascii="Times New Roman" w:hAnsi="Times New Roman" w:eastAsia="Times New Roman" w:cs="Times New Roman"/>
          <w:sz w:val="28"/>
          <w:szCs w:val="28"/>
        </w:rPr>
        <w:t>, мягкого неба, необходимых для правильного произнесения звуков.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Артикуляционная гимнастика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– это совокупность специальных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упражнений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направленных на укрепление мышц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артикуляционного аппарата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развитие силы, подвижности и дифференцированности движений органов, участвующих в речевом процессе. Она не только развивает речевой аппарат ребенка, но и является профилактикой возникновения речевых нарушений. Правильное и систематическое проведение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артикуляционной гимнастики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дошкольном возрасте способствует появлению правильных звуков, а позднее и усвоению слов сложной слоговой структуры.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артикуляционной гимнастики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– выработка полноценных движений и определенных положений органов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артикуляционного аппарата</w:t>
      </w:r>
      <w:r>
        <w:rPr>
          <w:rFonts w:ascii="Times New Roman" w:hAnsi="Times New Roman" w:eastAsia="Times New Roman" w:cs="Times New Roman"/>
          <w:sz w:val="28"/>
          <w:szCs w:val="28"/>
        </w:rPr>
        <w:t>, умение объединять простые движения в сложные, необходимые для правильного произнесения звуков.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Рекомендации по проведению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артикуляционных упражнений</w:t>
      </w:r>
      <w:r>
        <w:rPr>
          <w:rFonts w:ascii="Times New Roman" w:hAnsi="Times New Roman" w:eastAsia="Times New Roman" w:cs="Times New Roman"/>
          <w:sz w:val="28"/>
          <w:szCs w:val="28"/>
        </w:rPr>
        <w:t>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Проводить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артикуляционную гимнастику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необходимо ежедневно, желательно 2 раза в день. Чтобы вырабатываемые у детей навыки закреплялись.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2. Выполняем только перед зеркалом, для зрительного контроля. В дальнейшем зеркало можно убрать.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Каждое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упражнение выполняется 5-8 раз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4. Выполняем сидя. Так как только в таком положении у ребенка прямая спина, тело не напряжено, руки и ноги находятся в спокойном положении.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 При выполнении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упражнений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надо соблюдать определенную последовательность, идти от простых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упражнений к более сложным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6. Необходимо следить за тем, чтобы у детей работали только те мышцы, которые необходимы для совершения движения. Нельзя делать лишние движения – округлять глаза, морщиться, поднимать плечи и т. п.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7. Абсолютной точности движений сразу невозможно добиться. Поэтому если какое- то движение не получается, допускается его приблизительное выполнение.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Артикуляционная гимнастика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выполняется не для того, чтобы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«накачать»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речевые мышцы, а для развития их подвижности и гибкости, повышения точности движений.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Комплекс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артикуляционной гимнастики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Первая часть- статические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упражнения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«Чашечка»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«Дудочка»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«Чашечка»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- рот широко открыт, широкий кончик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языка поднять вверх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потянуть его к верхним зубам, но не касаться их. Боковые края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языка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прикасаются к верхним коренным зубам. Удерживать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язык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таком положении под счет до 10.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«Дудочка»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- губы сомкнуты, вытянуты вперед в виде трубочки. Удерживать губы в таком положении 10-15 секунд.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Вторая часть – динамические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упражнения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«Маляр»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«Вкусное варенье»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«Маляр»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- рот широко раскрыт, широким кончиком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языка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проводить по небу от верхних зубов до маленького язычка. Проводить в медленном темпе 5-8 раз.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«Вкусное варенье»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- широким кончиком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языка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обнять верхнюю губу и убрать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язык в полость рта</w:t>
      </w:r>
      <w:r>
        <w:rPr>
          <w:rFonts w:ascii="Times New Roman" w:hAnsi="Times New Roman" w:eastAsia="Times New Roman" w:cs="Times New Roman"/>
          <w:sz w:val="28"/>
          <w:szCs w:val="28"/>
        </w:rPr>
        <w:t>. Рот при этом не закрывать. Повторить 5-8 раз.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 т. д.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Ведущая роль в работе по коррекции звукопроизношения принадлежит логопеду. Но одних логопедических занятий недостаточно, необходимо выполнять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артикуляционную гимнастику в группе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с воспитателем и дома, с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родителями</w:t>
      </w:r>
      <w:r>
        <w:rPr>
          <w:rFonts w:ascii="Times New Roman" w:hAnsi="Times New Roman" w:eastAsia="Times New Roman" w:cs="Times New Roman"/>
          <w:sz w:val="28"/>
          <w:szCs w:val="28"/>
        </w:rPr>
        <w:t>. Только в этом случае можно добиться хороших результатов!</w:t>
      </w:r>
    </w:p>
    <w:p>
      <w:pPr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D1960"/>
    <w:rsid w:val="00521CF5"/>
    <w:rsid w:val="00722FBA"/>
    <w:rsid w:val="00C72C86"/>
    <w:rsid w:val="00DD1960"/>
    <w:rsid w:val="00DE252D"/>
    <w:rsid w:val="12C4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link w:val="7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customStyle="1" w:styleId="8">
    <w:name w:val="headlin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684</Words>
  <Characters>3899</Characters>
  <Lines>32</Lines>
  <Paragraphs>9</Paragraphs>
  <TotalTime>12</TotalTime>
  <ScaleCrop>false</ScaleCrop>
  <LinksUpToDate>false</LinksUpToDate>
  <CharactersWithSpaces>4574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2019-12-06T22:07:00Z</dcterms:created>
  <dc:creator>Aigul</dc:creator>
  <cp:lastModifiedBy>danya</cp:lastModifiedBy>
  <dcterms:modified xsi:type="dcterms:W3CDTF">2024-01-29T18:24:52Z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056D71900D954CD6BB168E40B18F2F51_12</vt:lpwstr>
  </property>
</Properties>
</file>